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A136FD">
        <w:rPr>
          <w:sz w:val="28"/>
          <w:szCs w:val="20"/>
        </w:rPr>
        <w:t xml:space="preserve">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  <w:r w:rsidR="007044F6">
        <w:rPr>
          <w:sz w:val="28"/>
          <w:szCs w:val="20"/>
        </w:rPr>
        <w:t>СЕЛЬСКОГО ПОСЕЛЕНИЯ</w:t>
      </w:r>
    </w:p>
    <w:p w:rsidR="00A136FD" w:rsidRDefault="004179E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983372">
        <w:rPr>
          <w:sz w:val="28"/>
          <w:szCs w:val="20"/>
        </w:rPr>
        <w:t>ЧУВАШСКОЕ УРМЕТЬЕВО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>МУНИЦИПАЛЬНОГО РАЙОНА</w:t>
      </w:r>
      <w:r>
        <w:rPr>
          <w:sz w:val="28"/>
          <w:szCs w:val="20"/>
        </w:rPr>
        <w:t xml:space="preserve">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ЧЕЛНО-ВЕРШИНСКИЙ</w:t>
      </w:r>
      <w:r w:rsidR="00451BA1">
        <w:rPr>
          <w:sz w:val="28"/>
          <w:szCs w:val="20"/>
        </w:rPr>
        <w:t xml:space="preserve"> 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>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От </w:t>
      </w:r>
      <w:r w:rsidR="00FF2179">
        <w:rPr>
          <w:sz w:val="28"/>
          <w:szCs w:val="20"/>
        </w:rPr>
        <w:t>29 июня 2018 г.</w:t>
      </w:r>
      <w:r w:rsidR="00EC2F15">
        <w:rPr>
          <w:sz w:val="28"/>
          <w:szCs w:val="20"/>
        </w:rPr>
        <w:t xml:space="preserve"> №</w:t>
      </w:r>
      <w:r w:rsidR="00FF2179">
        <w:rPr>
          <w:sz w:val="28"/>
          <w:szCs w:val="20"/>
        </w:rPr>
        <w:t xml:space="preserve"> 19</w:t>
      </w:r>
      <w:r w:rsidR="00EC2F15">
        <w:rPr>
          <w:sz w:val="28"/>
          <w:szCs w:val="20"/>
        </w:rPr>
        <w:t xml:space="preserve"> 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Об утверждении Положения о составе, порядке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подготовки генерального плана</w:t>
      </w:r>
      <w:r w:rsidR="002F65CE">
        <w:rPr>
          <w:sz w:val="28"/>
          <w:szCs w:val="20"/>
        </w:rPr>
        <w:t xml:space="preserve">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>го поселения</w:t>
      </w:r>
    </w:p>
    <w:p w:rsidR="002F65CE" w:rsidRDefault="004179E4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proofErr w:type="gramStart"/>
      <w:r w:rsidR="00983372">
        <w:rPr>
          <w:sz w:val="28"/>
          <w:szCs w:val="20"/>
        </w:rPr>
        <w:t>Чувашское</w:t>
      </w:r>
      <w:proofErr w:type="gramEnd"/>
      <w:r w:rsidR="00983372">
        <w:rPr>
          <w:sz w:val="28"/>
          <w:szCs w:val="20"/>
        </w:rPr>
        <w:t xml:space="preserve">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муниципального района </w:t>
      </w:r>
      <w:proofErr w:type="spellStart"/>
      <w:r w:rsidR="00A136FD">
        <w:rPr>
          <w:sz w:val="28"/>
          <w:szCs w:val="20"/>
        </w:rPr>
        <w:t>Челно</w:t>
      </w:r>
      <w:proofErr w:type="spellEnd"/>
      <w:r w:rsidR="00A136FD">
        <w:rPr>
          <w:sz w:val="28"/>
          <w:szCs w:val="20"/>
        </w:rPr>
        <w:t>-</w:t>
      </w:r>
    </w:p>
    <w:p w:rsidR="00A136FD" w:rsidRDefault="00A136FD" w:rsidP="002F65CE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Изменений и внесения их в генеральный план, а также</w:t>
      </w:r>
    </w:p>
    <w:p w:rsidR="00A136FD" w:rsidRDefault="00A136FD" w:rsidP="002F65CE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Составе</w:t>
      </w:r>
      <w:proofErr w:type="gramEnd"/>
      <w:r>
        <w:rPr>
          <w:sz w:val="28"/>
          <w:szCs w:val="20"/>
        </w:rPr>
        <w:t>, порядке подготовки планов реализации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генерального плана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</w:t>
      </w:r>
      <w:r w:rsidR="00A136FD">
        <w:rPr>
          <w:sz w:val="28"/>
          <w:szCs w:val="20"/>
        </w:rPr>
        <w:t xml:space="preserve"> частью 2 статьи 18 Градостроительного Кодекса РФ,</w:t>
      </w:r>
      <w:r>
        <w:rPr>
          <w:sz w:val="28"/>
          <w:szCs w:val="20"/>
        </w:rPr>
        <w:t xml:space="preserve"> Федеральным законом от 06.10.2003 г.</w:t>
      </w:r>
      <w:r w:rsidR="00FF2179">
        <w:rPr>
          <w:sz w:val="28"/>
          <w:szCs w:val="20"/>
        </w:rPr>
        <w:t xml:space="preserve"> </w:t>
      </w:r>
      <w:r>
        <w:rPr>
          <w:sz w:val="28"/>
          <w:szCs w:val="20"/>
        </w:rPr>
        <w:t>№ 131-ФЗ «Об общих принципах организации местного самоуправления в Российс</w:t>
      </w:r>
      <w:r w:rsidR="00A136FD">
        <w:rPr>
          <w:sz w:val="28"/>
          <w:szCs w:val="20"/>
        </w:rPr>
        <w:t xml:space="preserve">кой Федерации», </w:t>
      </w:r>
      <w:r>
        <w:rPr>
          <w:sz w:val="28"/>
          <w:szCs w:val="20"/>
        </w:rPr>
        <w:t xml:space="preserve">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r w:rsidR="00983372">
        <w:rPr>
          <w:sz w:val="28"/>
          <w:szCs w:val="20"/>
        </w:rPr>
        <w:t xml:space="preserve">Чувашское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r w:rsidR="00983372">
        <w:rPr>
          <w:sz w:val="28"/>
          <w:szCs w:val="20"/>
        </w:rPr>
        <w:t xml:space="preserve">Чувашское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</w:t>
      </w:r>
      <w:r w:rsidR="00451BA1">
        <w:rPr>
          <w:sz w:val="28"/>
          <w:szCs w:val="20"/>
        </w:rPr>
        <w:t xml:space="preserve">                   </w:t>
      </w:r>
      <w:r>
        <w:rPr>
          <w:sz w:val="28"/>
          <w:szCs w:val="20"/>
        </w:rPr>
        <w:t>ПОСТАНОВЛЯЕТ:</w:t>
      </w:r>
    </w:p>
    <w:p w:rsidR="00451BA1" w:rsidRDefault="00451BA1" w:rsidP="002F65CE">
      <w:pPr>
        <w:jc w:val="both"/>
        <w:rPr>
          <w:sz w:val="28"/>
          <w:szCs w:val="20"/>
        </w:rPr>
      </w:pP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1.Утвердить</w:t>
      </w:r>
      <w:r w:rsidRPr="00451BA1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Положения о составе, порядке подготовки генерального плана сельского поселения </w:t>
      </w:r>
      <w:proofErr w:type="gramStart"/>
      <w:r w:rsidR="00983372">
        <w:rPr>
          <w:sz w:val="28"/>
          <w:szCs w:val="20"/>
        </w:rPr>
        <w:t>Чувашское</w:t>
      </w:r>
      <w:proofErr w:type="gramEnd"/>
      <w:r w:rsidR="00983372">
        <w:rPr>
          <w:sz w:val="28"/>
          <w:szCs w:val="20"/>
        </w:rPr>
        <w:t xml:space="preserve">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муниципального района </w:t>
      </w:r>
      <w:proofErr w:type="spellStart"/>
      <w:r>
        <w:rPr>
          <w:sz w:val="28"/>
          <w:szCs w:val="20"/>
        </w:rPr>
        <w:t>Челно</w:t>
      </w:r>
      <w:proofErr w:type="spellEnd"/>
      <w:r>
        <w:rPr>
          <w:sz w:val="28"/>
          <w:szCs w:val="20"/>
        </w:rPr>
        <w:t>-</w:t>
      </w:r>
    </w:p>
    <w:p w:rsidR="00451BA1" w:rsidRDefault="00451BA1" w:rsidP="00451BA1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плана.</w:t>
      </w: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2.Опубликовать настоящее постановление</w:t>
      </w:r>
      <w:r w:rsidR="000049A1">
        <w:rPr>
          <w:sz w:val="28"/>
          <w:szCs w:val="20"/>
        </w:rPr>
        <w:t xml:space="preserve"> на официальном сайте сельского поселения </w:t>
      </w:r>
      <w:r w:rsidR="00983372">
        <w:rPr>
          <w:sz w:val="28"/>
          <w:szCs w:val="20"/>
        </w:rPr>
        <w:t xml:space="preserve">Чувашское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0049A1">
        <w:rPr>
          <w:sz w:val="28"/>
          <w:szCs w:val="20"/>
        </w:rPr>
        <w:t xml:space="preserve"> в сети Интернет.</w:t>
      </w:r>
    </w:p>
    <w:p w:rsidR="002F65CE" w:rsidRPr="00451BA1" w:rsidRDefault="002F65CE" w:rsidP="00451BA1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0D2C8A">
        <w:rPr>
          <w:sz w:val="28"/>
          <w:szCs w:val="20"/>
        </w:rPr>
        <w:t xml:space="preserve"> </w:t>
      </w:r>
      <w:r w:rsidR="004179E4">
        <w:rPr>
          <w:sz w:val="28"/>
          <w:szCs w:val="20"/>
        </w:rPr>
        <w:t xml:space="preserve">                 </w:t>
      </w:r>
      <w:r w:rsidR="00983372">
        <w:rPr>
          <w:sz w:val="28"/>
          <w:szCs w:val="20"/>
        </w:rPr>
        <w:t xml:space="preserve">Т.В. </w:t>
      </w:r>
      <w:proofErr w:type="spellStart"/>
      <w:r w:rsidR="00983372">
        <w:rPr>
          <w:sz w:val="28"/>
          <w:szCs w:val="20"/>
        </w:rPr>
        <w:t>Разукова</w:t>
      </w:r>
      <w:proofErr w:type="spellEnd"/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УТВЕРЖДЕНО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</w:t>
      </w:r>
      <w:r w:rsidR="00983372">
        <w:rPr>
          <w:sz w:val="28"/>
          <w:szCs w:val="20"/>
        </w:rPr>
        <w:t xml:space="preserve">                       </w:t>
      </w:r>
      <w:r>
        <w:rPr>
          <w:sz w:val="28"/>
          <w:szCs w:val="20"/>
        </w:rPr>
        <w:t xml:space="preserve">Постановлением администрации </w:t>
      </w:r>
      <w:proofErr w:type="gramStart"/>
      <w:r>
        <w:rPr>
          <w:sz w:val="28"/>
          <w:szCs w:val="20"/>
        </w:rPr>
        <w:t>сельского</w:t>
      </w:r>
      <w:proofErr w:type="gramEnd"/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</w:t>
      </w:r>
      <w:r w:rsidR="00983372">
        <w:rPr>
          <w:sz w:val="28"/>
          <w:szCs w:val="20"/>
        </w:rPr>
        <w:t xml:space="preserve">             Поселения </w:t>
      </w:r>
      <w:proofErr w:type="gramStart"/>
      <w:r w:rsidR="00983372">
        <w:rPr>
          <w:sz w:val="28"/>
          <w:szCs w:val="20"/>
        </w:rPr>
        <w:t>Чувашское</w:t>
      </w:r>
      <w:proofErr w:type="gramEnd"/>
      <w:r w:rsidR="00983372">
        <w:rPr>
          <w:sz w:val="28"/>
          <w:szCs w:val="20"/>
        </w:rPr>
        <w:t xml:space="preserve">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муниципального        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</w:t>
      </w:r>
      <w:r w:rsidR="00983372">
        <w:rPr>
          <w:sz w:val="28"/>
          <w:szCs w:val="20"/>
        </w:rPr>
        <w:t xml:space="preserve">                           </w:t>
      </w:r>
      <w:r>
        <w:rPr>
          <w:sz w:val="28"/>
          <w:szCs w:val="20"/>
        </w:rPr>
        <w:t xml:space="preserve"> района Челно-Вершинский Самарской области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</w:t>
      </w:r>
      <w:r w:rsidR="00FF2179">
        <w:rPr>
          <w:sz w:val="28"/>
          <w:szCs w:val="20"/>
        </w:rPr>
        <w:t xml:space="preserve">             </w:t>
      </w:r>
      <w:r>
        <w:rPr>
          <w:sz w:val="28"/>
          <w:szCs w:val="20"/>
        </w:rPr>
        <w:t xml:space="preserve">     №</w:t>
      </w:r>
      <w:r w:rsidR="00FF2179">
        <w:rPr>
          <w:sz w:val="28"/>
          <w:szCs w:val="20"/>
        </w:rPr>
        <w:t xml:space="preserve"> 19</w:t>
      </w:r>
      <w:r>
        <w:rPr>
          <w:sz w:val="28"/>
          <w:szCs w:val="20"/>
        </w:rPr>
        <w:t>от</w:t>
      </w:r>
      <w:r w:rsidR="00FF2179">
        <w:rPr>
          <w:sz w:val="28"/>
          <w:szCs w:val="20"/>
        </w:rPr>
        <w:t xml:space="preserve"> 29 июня 2018 г.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Pr="00576298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Положение</w:t>
      </w:r>
    </w:p>
    <w:p w:rsidR="00277372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составе, порядке подготовки генерального плана сельского поселения </w:t>
      </w:r>
      <w:proofErr w:type="gramStart"/>
      <w:r w:rsidR="00983372">
        <w:rPr>
          <w:sz w:val="28"/>
          <w:szCs w:val="20"/>
        </w:rPr>
        <w:t>Чувашское</w:t>
      </w:r>
      <w:proofErr w:type="gramEnd"/>
      <w:r w:rsidR="00983372">
        <w:rPr>
          <w:sz w:val="28"/>
          <w:szCs w:val="20"/>
        </w:rPr>
        <w:t xml:space="preserve">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</w:t>
      </w:r>
    </w:p>
    <w:p w:rsidR="000049A1" w:rsidRDefault="000049A1" w:rsidP="000049A1">
      <w:pPr>
        <w:jc w:val="both"/>
        <w:rPr>
          <w:sz w:val="28"/>
          <w:szCs w:val="20"/>
        </w:rPr>
      </w:pPr>
    </w:p>
    <w:p w:rsidR="000049A1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</w:t>
      </w:r>
      <w:r w:rsidRPr="000049A1">
        <w:rPr>
          <w:sz w:val="28"/>
          <w:szCs w:val="20"/>
        </w:rPr>
        <w:t>1.Общие положения</w:t>
      </w:r>
    </w:p>
    <w:p w:rsidR="00997F2C" w:rsidRDefault="00997F2C" w:rsidP="000049A1">
      <w:pPr>
        <w:jc w:val="both"/>
        <w:rPr>
          <w:sz w:val="28"/>
          <w:szCs w:val="20"/>
        </w:rPr>
      </w:pPr>
    </w:p>
    <w:p w:rsidR="00997F2C" w:rsidRPr="000260CA" w:rsidRDefault="000260CA" w:rsidP="000260CA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1.1.</w:t>
      </w:r>
      <w:r w:rsidR="00997F2C" w:rsidRPr="000260CA">
        <w:rPr>
          <w:sz w:val="28"/>
          <w:szCs w:val="20"/>
        </w:rPr>
        <w:t xml:space="preserve">Настоящее Положение о составе, порядке подготовки генерального плана сельского поселения </w:t>
      </w:r>
      <w:r w:rsidR="00983372">
        <w:rPr>
          <w:sz w:val="28"/>
          <w:szCs w:val="20"/>
        </w:rPr>
        <w:t xml:space="preserve">Чувашское </w:t>
      </w:r>
      <w:proofErr w:type="spellStart"/>
      <w:r w:rsidR="00983372">
        <w:rPr>
          <w:sz w:val="28"/>
          <w:szCs w:val="20"/>
        </w:rPr>
        <w:t>Урметьево</w:t>
      </w:r>
      <w:proofErr w:type="spellEnd"/>
      <w:r w:rsidR="00983372">
        <w:rPr>
          <w:sz w:val="28"/>
          <w:szCs w:val="20"/>
        </w:rPr>
        <w:t xml:space="preserve"> </w:t>
      </w:r>
      <w:r w:rsidR="00997F2C" w:rsidRPr="000260CA">
        <w:rPr>
          <w:sz w:val="28"/>
          <w:szCs w:val="20"/>
        </w:rPr>
        <w:t xml:space="preserve">муниципального района </w:t>
      </w:r>
      <w:proofErr w:type="spellStart"/>
      <w:r w:rsidR="00997F2C" w:rsidRPr="000260CA">
        <w:rPr>
          <w:sz w:val="28"/>
          <w:szCs w:val="20"/>
        </w:rPr>
        <w:t>Челно-Вершинский</w:t>
      </w:r>
      <w:proofErr w:type="spellEnd"/>
      <w:r w:rsidR="00997F2C" w:rsidRPr="000260CA"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 (далее Положение) разработано в соответствии с требованиями Градостроительного кодекса Российской Федерации (далее</w:t>
      </w:r>
      <w:r w:rsidR="00983372">
        <w:rPr>
          <w:sz w:val="28"/>
          <w:szCs w:val="20"/>
        </w:rPr>
        <w:t xml:space="preserve"> </w:t>
      </w:r>
      <w:r w:rsidR="00983372" w:rsidRPr="000260CA">
        <w:rPr>
          <w:sz w:val="28"/>
          <w:szCs w:val="20"/>
        </w:rPr>
        <w:t>- Г</w:t>
      </w:r>
      <w:r w:rsidR="00997F2C" w:rsidRPr="000260CA">
        <w:rPr>
          <w:sz w:val="28"/>
          <w:szCs w:val="20"/>
        </w:rPr>
        <w:t xml:space="preserve">радостроительный кодекс) и </w:t>
      </w:r>
      <w:r w:rsidR="00983372" w:rsidRPr="000260CA">
        <w:rPr>
          <w:sz w:val="28"/>
          <w:szCs w:val="20"/>
        </w:rPr>
        <w:t>законодательством</w:t>
      </w:r>
      <w:r w:rsidR="00997F2C" w:rsidRPr="000260CA">
        <w:rPr>
          <w:sz w:val="28"/>
          <w:szCs w:val="20"/>
        </w:rPr>
        <w:t xml:space="preserve"> Самарской области.</w:t>
      </w:r>
      <w:proofErr w:type="gramEnd"/>
    </w:p>
    <w:p w:rsidR="000260CA" w:rsidRPr="000260CA" w:rsidRDefault="000260CA" w:rsidP="000260CA">
      <w:pPr>
        <w:jc w:val="both"/>
        <w:rPr>
          <w:sz w:val="28"/>
          <w:szCs w:val="20"/>
        </w:rPr>
      </w:pPr>
      <w:r>
        <w:rPr>
          <w:sz w:val="28"/>
          <w:szCs w:val="20"/>
        </w:rPr>
        <w:t>1.2. Генеральный план поселения (далее</w:t>
      </w:r>
      <w:r w:rsidR="00983372">
        <w:rPr>
          <w:sz w:val="28"/>
          <w:szCs w:val="20"/>
        </w:rPr>
        <w:t xml:space="preserve"> - г</w:t>
      </w:r>
      <w:r>
        <w:rPr>
          <w:sz w:val="28"/>
          <w:szCs w:val="20"/>
        </w:rPr>
        <w:t>енеральный план) является обязательным для органов государственной власти,</w:t>
      </w:r>
      <w:r w:rsidR="00983372">
        <w:rPr>
          <w:sz w:val="28"/>
          <w:szCs w:val="20"/>
        </w:rPr>
        <w:t xml:space="preserve"> </w:t>
      </w:r>
      <w:r>
        <w:rPr>
          <w:sz w:val="28"/>
          <w:szCs w:val="20"/>
        </w:rPr>
        <w:t>органов местного самоуправления при принятии ими решений и реализации таких решений. Генеральный план не подлежит применению в части, противоречащей утвержденным документам территориального планирования Российской Федерации, документам территориального планирования Самарской области, документам территориального планирования муниципального района Челно-Вершинский Самарской области, со дня утверждения.</w:t>
      </w:r>
    </w:p>
    <w:p w:rsidR="00997F2C" w:rsidRDefault="000260CA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1.3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</w:t>
      </w:r>
      <w:r w:rsidR="00800847">
        <w:rPr>
          <w:sz w:val="28"/>
          <w:szCs w:val="20"/>
        </w:rPr>
        <w:t>, результатов публичных слушаний по проекту генерального плана, а также с учетом предложений заинтересованных лиц.</w:t>
      </w:r>
    </w:p>
    <w:p w:rsidR="000049A1" w:rsidRPr="000049A1" w:rsidRDefault="00800847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1.4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</w:t>
      </w:r>
      <w:r w:rsidR="00983372">
        <w:rPr>
          <w:sz w:val="28"/>
          <w:szCs w:val="20"/>
        </w:rPr>
        <w:t>законодательством</w:t>
      </w:r>
      <w:r>
        <w:rPr>
          <w:sz w:val="28"/>
          <w:szCs w:val="20"/>
        </w:rPr>
        <w:t xml:space="preserve"> Российской Федерации об охране объектов культурного наследия и статьей 27 Градостроительного кодекса</w:t>
      </w:r>
      <w:r w:rsidR="009A574B">
        <w:rPr>
          <w:sz w:val="28"/>
          <w:szCs w:val="20"/>
        </w:rPr>
        <w:t>.</w:t>
      </w:r>
    </w:p>
    <w:p w:rsidR="00277372" w:rsidRDefault="009A574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1.5. Генеральный план поселения утверждается на срок не менее чем 20 лет.</w:t>
      </w:r>
    </w:p>
    <w:p w:rsidR="000654C7" w:rsidRDefault="009A574B">
      <w:pPr>
        <w:rPr>
          <w:sz w:val="28"/>
        </w:rPr>
      </w:pPr>
      <w:r w:rsidRPr="009A574B">
        <w:rPr>
          <w:sz w:val="28"/>
        </w:rPr>
        <w:lastRenderedPageBreak/>
        <w:t>1.6</w:t>
      </w:r>
      <w:r>
        <w:rPr>
          <w:sz w:val="28"/>
        </w:rPr>
        <w:t>.</w:t>
      </w:r>
      <w:r w:rsidRPr="009A574B">
        <w:rPr>
          <w:sz w:val="28"/>
        </w:rPr>
        <w:t xml:space="preserve"> Генеральный план может </w:t>
      </w:r>
      <w:r w:rsidR="00983372" w:rsidRPr="009A574B">
        <w:rPr>
          <w:sz w:val="28"/>
        </w:rPr>
        <w:t>являться</w:t>
      </w:r>
      <w:r w:rsidRPr="009A574B">
        <w:rPr>
          <w:sz w:val="28"/>
        </w:rPr>
        <w:t xml:space="preserve"> основанием</w:t>
      </w:r>
      <w:r>
        <w:rPr>
          <w:sz w:val="28"/>
        </w:rPr>
        <w:t xml:space="preserve"> для установления или изменения границ муниципального образования, в порядке, установленном законом Самарской области.</w:t>
      </w:r>
      <w:r w:rsidRPr="009A574B">
        <w:rPr>
          <w:sz w:val="28"/>
        </w:rPr>
        <w:t xml:space="preserve"> </w:t>
      </w:r>
    </w:p>
    <w:p w:rsidR="009A574B" w:rsidRDefault="009A574B">
      <w:pPr>
        <w:rPr>
          <w:sz w:val="28"/>
        </w:rPr>
      </w:pPr>
      <w:r>
        <w:rPr>
          <w:sz w:val="28"/>
        </w:rPr>
        <w:t>1.7. Подготовку, а также организацию</w:t>
      </w:r>
      <w:r w:rsidR="00983372">
        <w:rPr>
          <w:sz w:val="28"/>
        </w:rPr>
        <w:t xml:space="preserve"> </w:t>
      </w:r>
      <w:r>
        <w:rPr>
          <w:sz w:val="28"/>
        </w:rPr>
        <w:t>процесса согласования проекта генерального плана в случаях, установленных статьей 25 Градостроительного кодекса, обеспечивает администрация сельского поселения.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                                  2. Состав генерального плана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2.1. </w:t>
      </w:r>
      <w:r w:rsidR="00A02D0A">
        <w:rPr>
          <w:sz w:val="28"/>
        </w:rPr>
        <w:t>Генеральный план поселения содержит:</w:t>
      </w:r>
    </w:p>
    <w:p w:rsidR="00A02D0A" w:rsidRDefault="00A02D0A">
      <w:pPr>
        <w:rPr>
          <w:sz w:val="28"/>
        </w:rPr>
      </w:pPr>
      <w:r>
        <w:rPr>
          <w:sz w:val="28"/>
        </w:rPr>
        <w:t>1) положение о территориальном планировании;</w:t>
      </w:r>
    </w:p>
    <w:p w:rsidR="00A02D0A" w:rsidRDefault="00A02D0A">
      <w:pPr>
        <w:rPr>
          <w:sz w:val="28"/>
        </w:rPr>
      </w:pPr>
      <w:r>
        <w:rPr>
          <w:sz w:val="28"/>
        </w:rPr>
        <w:t>2) карту планируемого размещения объектов местного значения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3) карту границ населенных пунктов (в том числе границ образуемых населенных пунктов), входящих в состав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4)карту функциональных зон поселения.</w:t>
      </w:r>
    </w:p>
    <w:p w:rsidR="00A02D0A" w:rsidRDefault="00A02D0A">
      <w:pPr>
        <w:rPr>
          <w:sz w:val="28"/>
        </w:rPr>
      </w:pPr>
      <w:r>
        <w:rPr>
          <w:sz w:val="28"/>
        </w:rPr>
        <w:t xml:space="preserve">2.2. </w:t>
      </w:r>
      <w:r w:rsidR="00D805A9">
        <w:rPr>
          <w:sz w:val="28"/>
        </w:rPr>
        <w:t>Положение о территориальном планировании, содержащее в генеральном плане, включает в себя:</w:t>
      </w:r>
    </w:p>
    <w:p w:rsidR="00D805A9" w:rsidRDefault="00D805A9">
      <w:pPr>
        <w:rPr>
          <w:sz w:val="28"/>
        </w:rPr>
      </w:pPr>
      <w:proofErr w:type="gramStart"/>
      <w:r>
        <w:rPr>
          <w:sz w:val="28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  <w:proofErr w:type="gramEnd"/>
    </w:p>
    <w:p w:rsidR="00D805A9" w:rsidRDefault="00D805A9">
      <w:pPr>
        <w:rPr>
          <w:sz w:val="28"/>
        </w:rPr>
      </w:pPr>
      <w:r>
        <w:rPr>
          <w:sz w:val="28"/>
        </w:rPr>
        <w:t xml:space="preserve">2) </w:t>
      </w:r>
      <w:r w:rsidR="00FD536F">
        <w:rPr>
          <w:sz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D536F" w:rsidRDefault="00FD536F">
      <w:pPr>
        <w:rPr>
          <w:sz w:val="28"/>
        </w:rPr>
      </w:pPr>
      <w:r>
        <w:rPr>
          <w:sz w:val="28"/>
        </w:rPr>
        <w:t>2.3. На указанных в пункте 2.1. настоящего Положения картах соответственно отображаются:</w:t>
      </w:r>
    </w:p>
    <w:p w:rsidR="00FD536F" w:rsidRDefault="00FD536F">
      <w:pPr>
        <w:rPr>
          <w:sz w:val="28"/>
        </w:rPr>
      </w:pPr>
      <w:r>
        <w:rPr>
          <w:sz w:val="28"/>
        </w:rPr>
        <w:t>1) планируемые для размещения объекты местного значения поселения, относящиеся к следующим областям:</w:t>
      </w:r>
    </w:p>
    <w:p w:rsidR="00FD536F" w:rsidRDefault="00FD536F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электро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>тепло,-газо</w:t>
      </w:r>
      <w:proofErr w:type="spellEnd"/>
      <w:r>
        <w:rPr>
          <w:sz w:val="28"/>
        </w:rPr>
        <w:t xml:space="preserve"> и водоснабжение населения, водоотведение;</w:t>
      </w:r>
    </w:p>
    <w:p w:rsidR="00FD536F" w:rsidRDefault="00FD536F">
      <w:pPr>
        <w:rPr>
          <w:sz w:val="28"/>
        </w:rPr>
      </w:pPr>
      <w:r>
        <w:rPr>
          <w:sz w:val="28"/>
        </w:rPr>
        <w:t>-автомобильные дороги местного значения;</w:t>
      </w:r>
    </w:p>
    <w:p w:rsidR="00FD536F" w:rsidRDefault="00FD536F">
      <w:pPr>
        <w:rPr>
          <w:sz w:val="28"/>
        </w:rPr>
      </w:pPr>
      <w:r>
        <w:rPr>
          <w:sz w:val="28"/>
        </w:rPr>
        <w:t>-иные области в связи с решением вопросам местного значения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2) границы населенных пунктов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том числе границы образуемых населенных пунктов), входящих в состав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B55431" w:rsidRDefault="00B55431">
      <w:pPr>
        <w:rPr>
          <w:sz w:val="28"/>
        </w:rPr>
      </w:pPr>
      <w:r>
        <w:rPr>
          <w:sz w:val="28"/>
        </w:rPr>
        <w:t>2.4. К генеральному плану прилагаются материалы по его обоснованию в текстовой форме и в виде карт в соответствии с требованиями частей 7 и 8 статьи 23 Градостроительного кодекса.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2.5. </w:t>
      </w:r>
      <w:r w:rsidR="00211D85">
        <w:rPr>
          <w:sz w:val="28"/>
        </w:rPr>
        <w:t>Материалы, входящие в состав генерального плана, подготавливаются на бумажных и электронных носителях.</w:t>
      </w:r>
    </w:p>
    <w:p w:rsidR="00211D85" w:rsidRDefault="00211D85">
      <w:pPr>
        <w:rPr>
          <w:sz w:val="28"/>
        </w:rPr>
      </w:pPr>
      <w:r>
        <w:rPr>
          <w:sz w:val="28"/>
        </w:rPr>
        <w:lastRenderedPageBreak/>
        <w:t>Входящие в состав генерального плана карты, отображаемые на электронных носителях, формируются на базе слоев цифровой картографической основы.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                              3. Подготовка генерального плана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3.1. Решение о подготовке проекта генерального плана принимается Главой администрации сельского поселения, далее (Глава поселения)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</w:t>
      </w:r>
      <w:r w:rsidR="00CA3313">
        <w:rPr>
          <w:sz w:val="28"/>
        </w:rPr>
        <w:t xml:space="preserve"> и размещается</w:t>
      </w:r>
      <w:proofErr w:type="gramEnd"/>
      <w:r w:rsidR="00CA3313">
        <w:rPr>
          <w:sz w:val="28"/>
        </w:rPr>
        <w:t xml:space="preserve"> на сайте сельского поселения в сети Интернет.</w:t>
      </w:r>
    </w:p>
    <w:p w:rsidR="00CA3313" w:rsidRDefault="00CA3313">
      <w:pPr>
        <w:rPr>
          <w:sz w:val="28"/>
        </w:rPr>
      </w:pPr>
      <w:r>
        <w:rPr>
          <w:sz w:val="28"/>
        </w:rPr>
        <w:t>3.2. В решении о подготовке проекта генерального плана определяются в том числе:</w:t>
      </w:r>
    </w:p>
    <w:p w:rsidR="00CA3313" w:rsidRDefault="00CA3313">
      <w:pPr>
        <w:rPr>
          <w:sz w:val="28"/>
        </w:rPr>
      </w:pPr>
      <w:r>
        <w:rPr>
          <w:sz w:val="28"/>
        </w:rPr>
        <w:t>-уполномоченный орган местного самоуправления, его структурное подразделение, ответственный за разработку проекта генерального плана;</w:t>
      </w:r>
    </w:p>
    <w:p w:rsidR="00CA3313" w:rsidRDefault="00CA3313">
      <w:pPr>
        <w:rPr>
          <w:sz w:val="28"/>
        </w:rPr>
      </w:pPr>
      <w:r>
        <w:rPr>
          <w:sz w:val="28"/>
        </w:rPr>
        <w:t>-время, место и срок приема предложений заинтересованных лиц.</w:t>
      </w:r>
    </w:p>
    <w:p w:rsidR="00CA3313" w:rsidRDefault="00CA3313">
      <w:pPr>
        <w:rPr>
          <w:sz w:val="28"/>
        </w:rPr>
      </w:pPr>
      <w:r>
        <w:rPr>
          <w:sz w:val="28"/>
        </w:rPr>
        <w:t>3.3</w:t>
      </w:r>
      <w:r w:rsidR="00067C3A">
        <w:rPr>
          <w:sz w:val="28"/>
        </w:rPr>
        <w:t xml:space="preserve">. Проект генерального плана до </w:t>
      </w:r>
      <w:r>
        <w:rPr>
          <w:sz w:val="28"/>
        </w:rPr>
        <w:t>его утверждения подлежит обязательному согласованию</w:t>
      </w:r>
      <w:r w:rsidR="00067C3A">
        <w:rPr>
          <w:sz w:val="28"/>
        </w:rPr>
        <w:t xml:space="preserve">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власти, Правительством Самарской области, органами местного самоуправления муниципальных образований, имеющих общую границу с поселением, органами местного самоуправления муниципального района Челно-Вершинский Самарской области.</w:t>
      </w:r>
    </w:p>
    <w:p w:rsidR="00067C3A" w:rsidRDefault="00067C3A">
      <w:pPr>
        <w:rPr>
          <w:sz w:val="28"/>
        </w:rPr>
      </w:pPr>
      <w:r>
        <w:rPr>
          <w:sz w:val="28"/>
        </w:rPr>
        <w:t>3.4. Доступ к проекту генерального плана обеспечивается путем размещения в Федеральной государственной информационной системе территориального планирования (далее</w:t>
      </w:r>
      <w:r w:rsidR="00983372">
        <w:rPr>
          <w:sz w:val="28"/>
        </w:rPr>
        <w:t xml:space="preserve"> - Ф</w:t>
      </w:r>
      <w:r>
        <w:rPr>
          <w:sz w:val="28"/>
        </w:rPr>
        <w:t>ГИС ТП) не менее чем за три месяца до его утверждения.</w:t>
      </w:r>
    </w:p>
    <w:p w:rsidR="004428B8" w:rsidRDefault="00067C3A">
      <w:pPr>
        <w:rPr>
          <w:sz w:val="28"/>
        </w:rPr>
      </w:pPr>
      <w:r>
        <w:rPr>
          <w:sz w:val="28"/>
        </w:rPr>
        <w:t xml:space="preserve">3.5. Согласование проекта генерального плана </w:t>
      </w:r>
      <w:r w:rsidR="00983372">
        <w:rPr>
          <w:sz w:val="28"/>
        </w:rPr>
        <w:t>осуществляется</w:t>
      </w:r>
      <w:r>
        <w:rPr>
          <w:sz w:val="28"/>
        </w:rPr>
        <w:t xml:space="preserve"> в трехмесячный срок</w:t>
      </w:r>
      <w:r w:rsidR="004428B8">
        <w:rPr>
          <w:sz w:val="28"/>
        </w:rPr>
        <w:t xml:space="preserve"> со дня поступления в органы, предусмотренные пунктом 3.3, уведомления об обеспечении доступа к проекту генерального плана и материалам по его обоснованию в ФГИС ТП.</w:t>
      </w:r>
    </w:p>
    <w:p w:rsidR="004428B8" w:rsidRDefault="004428B8">
      <w:pPr>
        <w:rPr>
          <w:sz w:val="28"/>
        </w:rPr>
      </w:pPr>
      <w:r>
        <w:rPr>
          <w:sz w:val="28"/>
        </w:rPr>
        <w:t xml:space="preserve">3.6. В случае </w:t>
      </w:r>
      <w:proofErr w:type="spellStart"/>
      <w:r>
        <w:rPr>
          <w:sz w:val="28"/>
        </w:rPr>
        <w:t>непоступления</w:t>
      </w:r>
      <w:proofErr w:type="spellEnd"/>
      <w:r>
        <w:rPr>
          <w:sz w:val="28"/>
        </w:rPr>
        <w:t xml:space="preserve"> в указанный срок Главе поселения заключений на проект генерального плана от указанных в пункте 3.3 настоящего Положения органов данный проект считается согласованным с такими органами.</w:t>
      </w:r>
    </w:p>
    <w:p w:rsidR="00D10AF6" w:rsidRDefault="004428B8">
      <w:pPr>
        <w:rPr>
          <w:sz w:val="28"/>
        </w:rPr>
      </w:pPr>
      <w:r>
        <w:rPr>
          <w:sz w:val="28"/>
        </w:rPr>
        <w:t>3.7. В случае поступления от одного или нескольких указанных в пункте 3.3 настоящего Положени</w:t>
      </w:r>
      <w:r w:rsidR="00983372">
        <w:rPr>
          <w:sz w:val="28"/>
        </w:rPr>
        <w:t>я</w:t>
      </w:r>
      <w:r>
        <w:rPr>
          <w:sz w:val="28"/>
        </w:rPr>
        <w:t xml:space="preserve"> органов заключений, содержащих положения о несогласии с проектом генерального плана</w:t>
      </w:r>
      <w:r w:rsidR="00D10AF6">
        <w:rPr>
          <w:sz w:val="28"/>
        </w:rPr>
        <w:t xml:space="preserve"> с обоснованием принятого решения, глава поселения в течение тридцати дней со дня </w:t>
      </w:r>
      <w:proofErr w:type="gramStart"/>
      <w:r w:rsidR="00D10AF6">
        <w:rPr>
          <w:sz w:val="28"/>
        </w:rPr>
        <w:t>истечения установленного срока согласования проекта генерального плана</w:t>
      </w:r>
      <w:proofErr w:type="gramEnd"/>
      <w:r w:rsidR="00D10AF6">
        <w:rPr>
          <w:sz w:val="28"/>
        </w:rPr>
        <w:t xml:space="preserve"> принимает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D10AF6" w:rsidRDefault="00D10AF6">
      <w:pPr>
        <w:rPr>
          <w:sz w:val="28"/>
        </w:rPr>
      </w:pPr>
      <w:r>
        <w:rPr>
          <w:sz w:val="28"/>
        </w:rPr>
        <w:t xml:space="preserve">   По результатам работы согласительная комиссия представляет Главе поселения:</w:t>
      </w:r>
    </w:p>
    <w:p w:rsidR="00D10AF6" w:rsidRDefault="00D10AF6">
      <w:pPr>
        <w:rPr>
          <w:sz w:val="28"/>
        </w:rPr>
      </w:pPr>
      <w:r>
        <w:rPr>
          <w:sz w:val="28"/>
        </w:rPr>
        <w:t>-документ о согласовании проекта генерального плана и подготовленный для утверждения проект генерального плана с внесенными в него изменениями;</w:t>
      </w:r>
    </w:p>
    <w:p w:rsidR="003F32B3" w:rsidRDefault="00D10AF6">
      <w:pPr>
        <w:rPr>
          <w:sz w:val="28"/>
        </w:rPr>
      </w:pPr>
      <w:r>
        <w:rPr>
          <w:sz w:val="28"/>
        </w:rPr>
        <w:t>-материалы в текстовой форме</w:t>
      </w:r>
      <w:r w:rsidR="003F32B3">
        <w:rPr>
          <w:sz w:val="28"/>
        </w:rPr>
        <w:t xml:space="preserve"> и в виде карт по несогласованным вопросам.</w:t>
      </w:r>
    </w:p>
    <w:p w:rsidR="00067C3A" w:rsidRDefault="003F32B3">
      <w:pPr>
        <w:rPr>
          <w:sz w:val="28"/>
        </w:rPr>
      </w:pPr>
      <w:r>
        <w:rPr>
          <w:sz w:val="28"/>
        </w:rPr>
        <w:lastRenderedPageBreak/>
        <w:t>3.8. На основании документов и материалов, представленных согласительной комиссией, глава поселения вправе принять решение о направлении согласованного или несогласованного в определенной части  проекта генерального плана</w:t>
      </w:r>
      <w:r w:rsidR="004428B8">
        <w:rPr>
          <w:sz w:val="28"/>
        </w:rPr>
        <w:t xml:space="preserve"> </w:t>
      </w:r>
      <w:r>
        <w:rPr>
          <w:sz w:val="28"/>
        </w:rPr>
        <w:t xml:space="preserve"> в Собрание представит</w:t>
      </w:r>
      <w:r w:rsidR="004B7CE5">
        <w:rPr>
          <w:sz w:val="28"/>
        </w:rPr>
        <w:t>елей сельского поселения или об отклонении такого проекта и о направлении его на доработку.</w:t>
      </w:r>
    </w:p>
    <w:p w:rsidR="004B7CE5" w:rsidRDefault="004B7CE5">
      <w:pPr>
        <w:rPr>
          <w:sz w:val="28"/>
        </w:rPr>
      </w:pPr>
      <w:r>
        <w:rPr>
          <w:sz w:val="28"/>
        </w:rPr>
        <w:t>3.9. Проект генерального плана подлежит обязательному рассмотрению на публичных слушаниях</w:t>
      </w:r>
      <w:r w:rsidR="00983372">
        <w:rPr>
          <w:sz w:val="28"/>
        </w:rPr>
        <w:t>,</w:t>
      </w:r>
      <w:r>
        <w:rPr>
          <w:sz w:val="28"/>
        </w:rPr>
        <w:t xml:space="preserve"> проводимых в соответствии со статьей 28 Градостроительного кодекса.</w:t>
      </w:r>
    </w:p>
    <w:p w:rsidR="004B7CE5" w:rsidRDefault="004B7CE5">
      <w:pPr>
        <w:rPr>
          <w:sz w:val="28"/>
        </w:rPr>
      </w:pPr>
      <w:r>
        <w:rPr>
          <w:sz w:val="28"/>
        </w:rPr>
        <w:t xml:space="preserve">3.10. Решение о проведении публичных слушаний принимается главой поселения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 Обязательным приложением к постановлению о проведении слушаний является проект генерального плана</w:t>
      </w:r>
      <w:r w:rsidR="00F77760">
        <w:rPr>
          <w:sz w:val="28"/>
        </w:rPr>
        <w:t>.</w:t>
      </w:r>
    </w:p>
    <w:p w:rsidR="00F77760" w:rsidRDefault="00F77760">
      <w:pPr>
        <w:rPr>
          <w:sz w:val="28"/>
        </w:rPr>
      </w:pPr>
      <w:r>
        <w:rPr>
          <w:sz w:val="28"/>
        </w:rPr>
        <w:t>3.11. Заинтересованные лица вправе представлять свои предложения по проекту генерального плана в администрацию поселения.</w:t>
      </w:r>
    </w:p>
    <w:p w:rsidR="00F77760" w:rsidRDefault="00F77760">
      <w:pPr>
        <w:rPr>
          <w:sz w:val="28"/>
        </w:rPr>
      </w:pPr>
      <w:r>
        <w:rPr>
          <w:sz w:val="28"/>
        </w:rPr>
        <w:t>3.12. Протоколы публичных слушаний по проекту генерального плана, заключение о результатах</w:t>
      </w:r>
      <w:r w:rsidR="00983372">
        <w:rPr>
          <w:sz w:val="28"/>
        </w:rPr>
        <w:t xml:space="preserve"> </w:t>
      </w:r>
      <w:r>
        <w:rPr>
          <w:sz w:val="28"/>
        </w:rPr>
        <w:t>публичных слушаний являются обязательным приложением к проекту генерального плана, направляемому Главой поселения в Собрание представителей.</w:t>
      </w:r>
    </w:p>
    <w:p w:rsidR="00F77760" w:rsidRDefault="00F77760">
      <w:pPr>
        <w:rPr>
          <w:sz w:val="28"/>
        </w:rPr>
      </w:pPr>
      <w:r>
        <w:rPr>
          <w:sz w:val="28"/>
        </w:rPr>
        <w:t>3.13. Собрание представителей с учетом протоколов</w:t>
      </w:r>
      <w:r w:rsidR="005539C6">
        <w:rPr>
          <w:sz w:val="28"/>
        </w:rPr>
        <w:t xml:space="preserve">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доработку.</w:t>
      </w:r>
    </w:p>
    <w:p w:rsidR="005539C6" w:rsidRDefault="005539C6">
      <w:pPr>
        <w:rPr>
          <w:sz w:val="28"/>
        </w:rPr>
      </w:pPr>
      <w:r>
        <w:rPr>
          <w:sz w:val="28"/>
        </w:rPr>
        <w:t xml:space="preserve">3.14. Утвержденный генеральный план подлежит </w:t>
      </w:r>
      <w:r w:rsidR="00983372">
        <w:rPr>
          <w:sz w:val="28"/>
        </w:rPr>
        <w:t>опубликованию</w:t>
      </w:r>
      <w:r>
        <w:rPr>
          <w:sz w:val="28"/>
        </w:rPr>
        <w:t xml:space="preserve"> 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Интернет, а также в течение десяти дней в ФГИС ТП.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 xml:space="preserve">     4. Порядок подготовки изменений и внесения их в генеральный план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>4.1. Основанием</w:t>
      </w:r>
      <w:r w:rsidR="00DE2424">
        <w:rPr>
          <w:sz w:val="28"/>
        </w:rPr>
        <w:t xml:space="preserve">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Федерации, органов государственной власти Самарской области, органов местного самоуправления, а также заинтересованных физических и юридических лиц.</w:t>
      </w:r>
    </w:p>
    <w:p w:rsidR="00DE2424" w:rsidRDefault="00DE2424">
      <w:pPr>
        <w:rPr>
          <w:sz w:val="28"/>
        </w:rPr>
      </w:pPr>
      <w:r>
        <w:rPr>
          <w:sz w:val="28"/>
        </w:rPr>
        <w:t xml:space="preserve">   Предложения должны содержать</w:t>
      </w:r>
      <w:r w:rsidR="00983372">
        <w:rPr>
          <w:sz w:val="28"/>
        </w:rPr>
        <w:t xml:space="preserve"> </w:t>
      </w:r>
      <w:r>
        <w:rPr>
          <w:sz w:val="28"/>
        </w:rPr>
        <w:t>обоснования необходимости внесения в генеральный план соответствующих изменений, картографический материал.</w:t>
      </w:r>
    </w:p>
    <w:p w:rsidR="00DE2424" w:rsidRDefault="00DE2424">
      <w:pPr>
        <w:rPr>
          <w:sz w:val="28"/>
        </w:rPr>
      </w:pPr>
      <w:r>
        <w:rPr>
          <w:sz w:val="28"/>
        </w:rPr>
        <w:t>4.2.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план, либо мотивированному отказу субъекту, внесшему данные предложения.</w:t>
      </w:r>
    </w:p>
    <w:p w:rsidR="00DE2424" w:rsidRDefault="00956F2D">
      <w:pPr>
        <w:rPr>
          <w:sz w:val="28"/>
        </w:rPr>
      </w:pPr>
      <w:r>
        <w:rPr>
          <w:sz w:val="28"/>
        </w:rPr>
        <w:lastRenderedPageBreak/>
        <w:t>4.3. Внесение изменений в генеральный план осуществляется в соответствии с требованиями статей 9, 24, 25 Градостроительного кодекса и разделом 3 настоящего Положения.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 xml:space="preserve">                       5. Реализация генерального плана поселения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>5.1. Реализация генерального плана осуществляется путем:</w:t>
      </w:r>
    </w:p>
    <w:p w:rsidR="00956F2D" w:rsidRDefault="00956F2D">
      <w:pPr>
        <w:rPr>
          <w:sz w:val="28"/>
        </w:rPr>
      </w:pPr>
      <w:r>
        <w:rPr>
          <w:sz w:val="28"/>
        </w:rPr>
        <w:t>1) подготовки и</w:t>
      </w:r>
      <w:r w:rsidR="00983372">
        <w:rPr>
          <w:sz w:val="28"/>
        </w:rPr>
        <w:t xml:space="preserve"> </w:t>
      </w:r>
      <w:r>
        <w:rPr>
          <w:sz w:val="28"/>
        </w:rPr>
        <w:t>утверждения документации по планировке территории в соответствии с документами территориального планирования;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2) принятия в порядке, установленном </w:t>
      </w:r>
      <w:r w:rsidR="00983372">
        <w:rPr>
          <w:sz w:val="28"/>
        </w:rPr>
        <w:t>законодательством</w:t>
      </w:r>
      <w:r>
        <w:rPr>
          <w:sz w:val="28"/>
        </w:rPr>
        <w:t xml:space="preserve"> Российской Федерации, решений о резервировании земель, об изъятии земельных участков для государственных и муниципальных нужд, о переводе земель или земельных участков из одной категории в другую;</w:t>
      </w:r>
    </w:p>
    <w:p w:rsidR="00956F2D" w:rsidRDefault="00956F2D">
      <w:pPr>
        <w:rPr>
          <w:sz w:val="28"/>
        </w:rPr>
      </w:pPr>
      <w:r>
        <w:rPr>
          <w:sz w:val="28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5.2. </w:t>
      </w:r>
      <w:proofErr w:type="gramStart"/>
      <w:r>
        <w:rPr>
          <w:sz w:val="28"/>
        </w:rPr>
        <w:t>Реализация генерального плана осуществляется путем</w:t>
      </w:r>
      <w:r w:rsidR="00031F66">
        <w:rPr>
          <w:sz w:val="28"/>
        </w:rPr>
        <w:t xml:space="preserve"> выполнения мероприятий, которые предусмотрены программами, утвержденными администрацией поселения и реализуемыми за счет средств местного бюджета, или нормативно-правовыми актами администрации поселения, или в установленном администрацией поселения  порядке решениями главного распорядителя (распорядителей)  средств местного бюджета, программами комплексного развития систем коммунальной инфраструктуры, программами комплексного развития систем социальной инфраструктуры, программами комплексного развития систем транспортной инфраструктуры и инвестиционными программами организаций</w:t>
      </w:r>
      <w:proofErr w:type="gramEnd"/>
      <w:r w:rsidR="00031F66">
        <w:rPr>
          <w:sz w:val="28"/>
        </w:rPr>
        <w:t xml:space="preserve"> коммунального комплекса.</w:t>
      </w:r>
    </w:p>
    <w:p w:rsidR="00031F66" w:rsidRDefault="00031F66">
      <w:pPr>
        <w:rPr>
          <w:sz w:val="28"/>
        </w:rPr>
      </w:pPr>
      <w:r>
        <w:rPr>
          <w:sz w:val="28"/>
        </w:rPr>
        <w:t>5.2.3. Подготовка плана реализации генерального плана</w:t>
      </w:r>
      <w:r w:rsidR="00F62C51">
        <w:rPr>
          <w:sz w:val="28"/>
        </w:rPr>
        <w:t xml:space="preserve"> осуществляется в следующем порядке:</w:t>
      </w:r>
    </w:p>
    <w:p w:rsidR="00F62C51" w:rsidRDefault="00F62C51">
      <w:pPr>
        <w:rPr>
          <w:sz w:val="28"/>
        </w:rPr>
      </w:pPr>
      <w:r>
        <w:rPr>
          <w:sz w:val="28"/>
        </w:rPr>
        <w:t>1) принятие  Главой поселения решения о разработке проекта плана реализации и определения должностных лиц администрации поселения, ответственных за разработку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2) подготовка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3) утверждение Главой поселения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 xml:space="preserve">4) опубликование плана реализации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</w:t>
      </w: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  <w:r>
        <w:rPr>
          <w:sz w:val="28"/>
        </w:rPr>
        <w:t xml:space="preserve">Глава сельского поселения                                       </w:t>
      </w:r>
      <w:r w:rsidR="00983372">
        <w:rPr>
          <w:sz w:val="28"/>
        </w:rPr>
        <w:t xml:space="preserve">Т.В. </w:t>
      </w:r>
      <w:proofErr w:type="spellStart"/>
      <w:r w:rsidR="00983372">
        <w:rPr>
          <w:sz w:val="28"/>
        </w:rPr>
        <w:t>Разукова</w:t>
      </w:r>
      <w:proofErr w:type="spellEnd"/>
    </w:p>
    <w:p w:rsidR="004428B8" w:rsidRPr="009A574B" w:rsidRDefault="004428B8">
      <w:pPr>
        <w:rPr>
          <w:sz w:val="28"/>
        </w:rPr>
      </w:pPr>
    </w:p>
    <w:sectPr w:rsidR="004428B8" w:rsidRPr="009A574B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15FB5"/>
    <w:multiLevelType w:val="multilevel"/>
    <w:tmpl w:val="EB6875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8F037E3"/>
    <w:multiLevelType w:val="hybridMultilevel"/>
    <w:tmpl w:val="D2383152"/>
    <w:lvl w:ilvl="0" w:tplc="22AC90EA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3">
    <w:nsid w:val="63BF6898"/>
    <w:multiLevelType w:val="hybridMultilevel"/>
    <w:tmpl w:val="2C5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71F25"/>
    <w:multiLevelType w:val="multilevel"/>
    <w:tmpl w:val="1BDC0F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049A1"/>
    <w:rsid w:val="0001185D"/>
    <w:rsid w:val="00012E27"/>
    <w:rsid w:val="00022D6B"/>
    <w:rsid w:val="000260CA"/>
    <w:rsid w:val="00031F66"/>
    <w:rsid w:val="00034B87"/>
    <w:rsid w:val="00041572"/>
    <w:rsid w:val="00052D6B"/>
    <w:rsid w:val="000568F7"/>
    <w:rsid w:val="000576B3"/>
    <w:rsid w:val="000654C7"/>
    <w:rsid w:val="00067C3A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D2C8A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1D85"/>
    <w:rsid w:val="00216F9E"/>
    <w:rsid w:val="00217598"/>
    <w:rsid w:val="00220B9D"/>
    <w:rsid w:val="00224999"/>
    <w:rsid w:val="00227F0A"/>
    <w:rsid w:val="00235D13"/>
    <w:rsid w:val="00240910"/>
    <w:rsid w:val="002414B9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2C35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2B3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179E4"/>
    <w:rsid w:val="00427936"/>
    <w:rsid w:val="00430675"/>
    <w:rsid w:val="004317B5"/>
    <w:rsid w:val="00434DA8"/>
    <w:rsid w:val="00436925"/>
    <w:rsid w:val="004428B8"/>
    <w:rsid w:val="00451BA1"/>
    <w:rsid w:val="0045309F"/>
    <w:rsid w:val="00455AA3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A7330"/>
    <w:rsid w:val="004B6569"/>
    <w:rsid w:val="004B7BF2"/>
    <w:rsid w:val="004B7CE5"/>
    <w:rsid w:val="004C0ADD"/>
    <w:rsid w:val="004C0D58"/>
    <w:rsid w:val="004C3061"/>
    <w:rsid w:val="004C6027"/>
    <w:rsid w:val="004C6070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6EC8"/>
    <w:rsid w:val="00527CF0"/>
    <w:rsid w:val="00537CAC"/>
    <w:rsid w:val="0054170A"/>
    <w:rsid w:val="00544354"/>
    <w:rsid w:val="00544EDC"/>
    <w:rsid w:val="005539C6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E7CAA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A27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0847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A0AE9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56F2D"/>
    <w:rsid w:val="00966ECE"/>
    <w:rsid w:val="009675BA"/>
    <w:rsid w:val="00977B9D"/>
    <w:rsid w:val="00981595"/>
    <w:rsid w:val="00981925"/>
    <w:rsid w:val="00983372"/>
    <w:rsid w:val="0098357B"/>
    <w:rsid w:val="00990B91"/>
    <w:rsid w:val="00990CB2"/>
    <w:rsid w:val="0099288B"/>
    <w:rsid w:val="00993070"/>
    <w:rsid w:val="00997F2C"/>
    <w:rsid w:val="009A0EB1"/>
    <w:rsid w:val="009A574B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2D0A"/>
    <w:rsid w:val="00A048FA"/>
    <w:rsid w:val="00A04F18"/>
    <w:rsid w:val="00A10C9D"/>
    <w:rsid w:val="00A11D4E"/>
    <w:rsid w:val="00A136FD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1A1F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46BC3"/>
    <w:rsid w:val="00B52F07"/>
    <w:rsid w:val="00B551D8"/>
    <w:rsid w:val="00B55431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675A1"/>
    <w:rsid w:val="00C726DA"/>
    <w:rsid w:val="00C75BE2"/>
    <w:rsid w:val="00C91AF8"/>
    <w:rsid w:val="00CA3313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1642"/>
    <w:rsid w:val="00D03AAC"/>
    <w:rsid w:val="00D10011"/>
    <w:rsid w:val="00D10AF6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05A9"/>
    <w:rsid w:val="00D84584"/>
    <w:rsid w:val="00D96B48"/>
    <w:rsid w:val="00DA3B22"/>
    <w:rsid w:val="00DB0507"/>
    <w:rsid w:val="00DB1106"/>
    <w:rsid w:val="00DC5E1D"/>
    <w:rsid w:val="00DC78DF"/>
    <w:rsid w:val="00DD3BB0"/>
    <w:rsid w:val="00DD49F0"/>
    <w:rsid w:val="00DE0B76"/>
    <w:rsid w:val="00DE2424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1BEC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2F15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2C51"/>
    <w:rsid w:val="00F65B31"/>
    <w:rsid w:val="00F70C97"/>
    <w:rsid w:val="00F758C6"/>
    <w:rsid w:val="00F77760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D536F"/>
    <w:rsid w:val="00FE54AC"/>
    <w:rsid w:val="00FF2179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DBF9-8681-4404-8E10-88CDE07C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3</cp:revision>
  <cp:lastPrinted>2018-06-06T09:47:00Z</cp:lastPrinted>
  <dcterms:created xsi:type="dcterms:W3CDTF">2018-06-18T05:44:00Z</dcterms:created>
  <dcterms:modified xsi:type="dcterms:W3CDTF">2018-07-03T11:03:00Z</dcterms:modified>
</cp:coreProperties>
</file>